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A41" w:rsidRDefault="008A6A41"/>
    <w:p w:rsidR="00BB3362" w:rsidRDefault="00BB3362"/>
    <w:p w:rsidR="00BB3362" w:rsidRDefault="00BB3362"/>
    <w:p w:rsidR="00BB3362" w:rsidRPr="00BB3362" w:rsidRDefault="00BB3362">
      <w:pPr>
        <w:rPr>
          <w:rFonts w:ascii="Times New Roman" w:hAnsi="Times New Roman" w:cs="Times New Roman"/>
          <w:sz w:val="24"/>
          <w:szCs w:val="24"/>
        </w:rPr>
      </w:pPr>
    </w:p>
    <w:p w:rsidR="00BB3362" w:rsidRPr="006F6FEF" w:rsidRDefault="009C528F" w:rsidP="006F6FEF">
      <w:pPr>
        <w:spacing w:line="480" w:lineRule="auto"/>
        <w:rPr>
          <w:rFonts w:ascii="Times New Roman" w:hAnsi="Times New Roman" w:cs="Times New Roman"/>
          <w:sz w:val="24"/>
          <w:szCs w:val="24"/>
        </w:rPr>
      </w:pPr>
      <w:r w:rsidRPr="006F6FEF">
        <w:rPr>
          <w:rFonts w:ascii="Times New Roman" w:hAnsi="Times New Roman" w:cs="Times New Roman"/>
          <w:sz w:val="24"/>
          <w:szCs w:val="24"/>
        </w:rPr>
        <w:t xml:space="preserve">                                                  Newell Rubbermaid Case Study</w:t>
      </w:r>
    </w:p>
    <w:p w:rsidR="00BB3362" w:rsidRPr="006F6FEF" w:rsidRDefault="009C528F" w:rsidP="006F6FEF">
      <w:pPr>
        <w:spacing w:line="480" w:lineRule="auto"/>
        <w:rPr>
          <w:rFonts w:ascii="Times New Roman" w:hAnsi="Times New Roman" w:cs="Times New Roman"/>
          <w:sz w:val="24"/>
          <w:szCs w:val="24"/>
        </w:rPr>
      </w:pPr>
      <w:r w:rsidRPr="006F6FEF">
        <w:rPr>
          <w:rFonts w:ascii="Times New Roman" w:hAnsi="Times New Roman" w:cs="Times New Roman"/>
          <w:sz w:val="24"/>
          <w:szCs w:val="24"/>
        </w:rPr>
        <w:t xml:space="preserve">                                                                 Name</w:t>
      </w:r>
    </w:p>
    <w:p w:rsidR="00BB3362" w:rsidRPr="006F6FEF" w:rsidRDefault="009C528F" w:rsidP="006F6FEF">
      <w:pPr>
        <w:spacing w:line="480" w:lineRule="auto"/>
        <w:rPr>
          <w:rFonts w:ascii="Times New Roman" w:hAnsi="Times New Roman" w:cs="Times New Roman"/>
          <w:sz w:val="24"/>
          <w:szCs w:val="24"/>
        </w:rPr>
      </w:pPr>
      <w:r w:rsidRPr="006F6FEF">
        <w:rPr>
          <w:rFonts w:ascii="Times New Roman" w:hAnsi="Times New Roman" w:cs="Times New Roman"/>
          <w:sz w:val="24"/>
          <w:szCs w:val="24"/>
        </w:rPr>
        <w:t xml:space="preserve">                                                                Course</w:t>
      </w:r>
    </w:p>
    <w:p w:rsidR="00BB3362" w:rsidRPr="006F6FEF" w:rsidRDefault="009C528F" w:rsidP="006F6FEF">
      <w:pPr>
        <w:spacing w:line="480" w:lineRule="auto"/>
        <w:rPr>
          <w:rFonts w:ascii="Times New Roman" w:hAnsi="Times New Roman" w:cs="Times New Roman"/>
          <w:sz w:val="24"/>
          <w:szCs w:val="24"/>
        </w:rPr>
      </w:pPr>
      <w:r w:rsidRPr="006F6FEF">
        <w:rPr>
          <w:rFonts w:ascii="Times New Roman" w:hAnsi="Times New Roman" w:cs="Times New Roman"/>
          <w:sz w:val="24"/>
          <w:szCs w:val="24"/>
        </w:rPr>
        <w:t xml:space="preserve">                                                              Institution</w:t>
      </w:r>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p w:rsidR="006F6FEF" w:rsidRDefault="006F6FEF" w:rsidP="006F6FEF">
      <w:pPr>
        <w:spacing w:line="480" w:lineRule="auto"/>
        <w:rPr>
          <w:rFonts w:ascii="Times New Roman" w:hAnsi="Times New Roman" w:cs="Times New Roman"/>
          <w:sz w:val="24"/>
          <w:szCs w:val="24"/>
        </w:rPr>
      </w:pPr>
    </w:p>
    <w:p w:rsidR="006F6FEF" w:rsidRDefault="006F6FEF" w:rsidP="006F6FEF">
      <w:pPr>
        <w:spacing w:line="480" w:lineRule="auto"/>
        <w:rPr>
          <w:rFonts w:ascii="Times New Roman" w:hAnsi="Times New Roman" w:cs="Times New Roman"/>
          <w:sz w:val="24"/>
          <w:szCs w:val="24"/>
        </w:rPr>
      </w:pPr>
    </w:p>
    <w:p w:rsidR="006F6FEF" w:rsidRDefault="006F6FEF" w:rsidP="006F6FEF">
      <w:pPr>
        <w:spacing w:line="480" w:lineRule="auto"/>
        <w:rPr>
          <w:rFonts w:ascii="Times New Roman" w:hAnsi="Times New Roman" w:cs="Times New Roman"/>
          <w:sz w:val="24"/>
          <w:szCs w:val="24"/>
        </w:rPr>
      </w:pPr>
    </w:p>
    <w:p w:rsidR="006F6FEF" w:rsidRDefault="006F6FEF" w:rsidP="006F6FEF">
      <w:pPr>
        <w:spacing w:line="480" w:lineRule="auto"/>
        <w:rPr>
          <w:rFonts w:ascii="Times New Roman" w:hAnsi="Times New Roman" w:cs="Times New Roman"/>
          <w:sz w:val="24"/>
          <w:szCs w:val="24"/>
        </w:rPr>
      </w:pPr>
    </w:p>
    <w:p w:rsidR="00BB3362" w:rsidRPr="006F6FEF" w:rsidRDefault="009C528F" w:rsidP="006F6FEF">
      <w:pPr>
        <w:spacing w:line="480" w:lineRule="auto"/>
        <w:rPr>
          <w:rFonts w:ascii="Times New Roman" w:hAnsi="Times New Roman" w:cs="Times New Roman"/>
          <w:b/>
          <w:sz w:val="24"/>
          <w:szCs w:val="24"/>
        </w:rPr>
      </w:pPr>
      <w:r w:rsidRPr="006F6FEF">
        <w:rPr>
          <w:rFonts w:ascii="Times New Roman" w:hAnsi="Times New Roman" w:cs="Times New Roman"/>
          <w:b/>
          <w:sz w:val="24"/>
          <w:szCs w:val="24"/>
        </w:rPr>
        <w:lastRenderedPageBreak/>
        <w:t>Review the Newell Rubbermaid Case Study from Chapter 15 reading. Then answer the following question;</w:t>
      </w:r>
    </w:p>
    <w:p w:rsidR="00BB3362" w:rsidRPr="006F6FEF" w:rsidRDefault="009C528F" w:rsidP="006F6FEF">
      <w:pPr>
        <w:spacing w:line="480" w:lineRule="auto"/>
        <w:rPr>
          <w:rFonts w:ascii="Times New Roman" w:hAnsi="Times New Roman" w:cs="Times New Roman"/>
          <w:sz w:val="24"/>
          <w:szCs w:val="24"/>
        </w:rPr>
      </w:pPr>
      <w:r w:rsidRPr="006F6FEF">
        <w:rPr>
          <w:rFonts w:ascii="Times New Roman" w:hAnsi="Times New Roman" w:cs="Times New Roman"/>
          <w:b/>
          <w:sz w:val="24"/>
          <w:szCs w:val="24"/>
        </w:rPr>
        <w:t>How do the controls Newell uses fit its strategy?</w:t>
      </w:r>
    </w:p>
    <w:p w:rsidR="00BB3362" w:rsidRPr="006F6FEF" w:rsidRDefault="009C528F" w:rsidP="006F6FEF">
      <w:pPr>
        <w:spacing w:line="480" w:lineRule="auto"/>
        <w:rPr>
          <w:rFonts w:ascii="Times New Roman" w:hAnsi="Times New Roman" w:cs="Times New Roman"/>
          <w:sz w:val="24"/>
          <w:szCs w:val="24"/>
        </w:rPr>
      </w:pPr>
      <w:r w:rsidRPr="006F6FEF">
        <w:rPr>
          <w:rFonts w:ascii="Times New Roman" w:hAnsi="Times New Roman" w:cs="Times New Roman"/>
          <w:sz w:val="24"/>
          <w:szCs w:val="24"/>
        </w:rPr>
        <w:tab/>
        <w:t xml:space="preserve">Newell </w:t>
      </w:r>
      <w:r w:rsidR="007027DA">
        <w:rPr>
          <w:rFonts w:ascii="Times New Roman" w:hAnsi="Times New Roman" w:cs="Times New Roman"/>
          <w:sz w:val="24"/>
          <w:szCs w:val="24"/>
        </w:rPr>
        <w:t xml:space="preserve">Rubbermaid Company </w:t>
      </w:r>
      <w:r w:rsidR="00740BC4">
        <w:rPr>
          <w:rFonts w:ascii="Times New Roman" w:hAnsi="Times New Roman" w:cs="Times New Roman"/>
          <w:sz w:val="24"/>
          <w:szCs w:val="24"/>
        </w:rPr>
        <w:t>was</w:t>
      </w:r>
      <w:r w:rsidRPr="006F6FEF">
        <w:rPr>
          <w:rFonts w:ascii="Times New Roman" w:hAnsi="Times New Roman" w:cs="Times New Roman"/>
          <w:sz w:val="24"/>
          <w:szCs w:val="24"/>
        </w:rPr>
        <w:t xml:space="preserve"> as a minor</w:t>
      </w:r>
      <w:r w:rsidRPr="006F6FEF">
        <w:rPr>
          <w:rFonts w:ascii="Times New Roman" w:hAnsi="Times New Roman" w:cs="Times New Roman"/>
          <w:sz w:val="24"/>
          <w:szCs w:val="24"/>
        </w:rPr>
        <w:t xml:space="preserve"> business </w:t>
      </w:r>
      <w:r w:rsidR="007027DA" w:rsidRPr="006F6FEF">
        <w:rPr>
          <w:rFonts w:ascii="Times New Roman" w:hAnsi="Times New Roman" w:cs="Times New Roman"/>
          <w:sz w:val="24"/>
          <w:szCs w:val="24"/>
        </w:rPr>
        <w:t>project</w:t>
      </w:r>
      <w:r w:rsidR="00740BC4">
        <w:rPr>
          <w:rFonts w:ascii="Times New Roman" w:hAnsi="Times New Roman" w:cs="Times New Roman"/>
          <w:sz w:val="24"/>
          <w:szCs w:val="24"/>
        </w:rPr>
        <w:t xml:space="preserve"> that </w:t>
      </w:r>
      <w:r>
        <w:rPr>
          <w:rFonts w:ascii="Times New Roman" w:hAnsi="Times New Roman" w:cs="Times New Roman"/>
          <w:sz w:val="24"/>
          <w:szCs w:val="24"/>
        </w:rPr>
        <w:t>stood</w:t>
      </w:r>
      <w:r w:rsidR="00740BC4">
        <w:rPr>
          <w:rFonts w:ascii="Times New Roman" w:hAnsi="Times New Roman" w:cs="Times New Roman"/>
          <w:sz w:val="24"/>
          <w:szCs w:val="24"/>
        </w:rPr>
        <w:t xml:space="preserve"> </w:t>
      </w:r>
      <w:r>
        <w:rPr>
          <w:rFonts w:ascii="Times New Roman" w:hAnsi="Times New Roman" w:cs="Times New Roman"/>
          <w:sz w:val="24"/>
          <w:szCs w:val="24"/>
        </w:rPr>
        <w:t xml:space="preserve">to be </w:t>
      </w:r>
      <w:r w:rsidR="00740BC4">
        <w:rPr>
          <w:rFonts w:ascii="Times New Roman" w:hAnsi="Times New Roman" w:cs="Times New Roman"/>
          <w:sz w:val="24"/>
          <w:szCs w:val="24"/>
        </w:rPr>
        <w:t>incisive and</w:t>
      </w:r>
      <w:r w:rsidR="007027DA" w:rsidRPr="006F6FEF">
        <w:rPr>
          <w:rFonts w:ascii="Times New Roman" w:hAnsi="Times New Roman" w:cs="Times New Roman"/>
          <w:sz w:val="24"/>
          <w:szCs w:val="24"/>
        </w:rPr>
        <w:t xml:space="preserve"> sufficient</w:t>
      </w:r>
      <w:r w:rsidR="007027DA">
        <w:rPr>
          <w:rFonts w:ascii="Times New Roman" w:hAnsi="Times New Roman" w:cs="Times New Roman"/>
          <w:sz w:val="24"/>
          <w:szCs w:val="24"/>
        </w:rPr>
        <w:t xml:space="preserve"> to grow</w:t>
      </w:r>
      <w:r w:rsidR="00740BC4">
        <w:rPr>
          <w:rFonts w:ascii="Times New Roman" w:hAnsi="Times New Roman" w:cs="Times New Roman"/>
          <w:sz w:val="24"/>
          <w:szCs w:val="24"/>
        </w:rPr>
        <w:t xml:space="preserve"> </w:t>
      </w:r>
      <w:r>
        <w:rPr>
          <w:rFonts w:ascii="Times New Roman" w:hAnsi="Times New Roman" w:cs="Times New Roman"/>
          <w:sz w:val="24"/>
          <w:szCs w:val="24"/>
        </w:rPr>
        <w:t>into</w:t>
      </w:r>
      <w:r w:rsidRPr="006F6FEF">
        <w:rPr>
          <w:rFonts w:ascii="Times New Roman" w:hAnsi="Times New Roman" w:cs="Times New Roman"/>
          <w:sz w:val="24"/>
          <w:szCs w:val="24"/>
        </w:rPr>
        <w:t xml:space="preserve"> </w:t>
      </w:r>
      <w:r w:rsidR="00740BC4">
        <w:rPr>
          <w:rFonts w:ascii="Times New Roman" w:hAnsi="Times New Roman" w:cs="Times New Roman"/>
          <w:sz w:val="24"/>
          <w:szCs w:val="24"/>
        </w:rPr>
        <w:t xml:space="preserve">a </w:t>
      </w:r>
      <w:r>
        <w:rPr>
          <w:rFonts w:ascii="Times New Roman" w:hAnsi="Times New Roman" w:cs="Times New Roman"/>
          <w:sz w:val="24"/>
          <w:szCs w:val="24"/>
        </w:rPr>
        <w:t>diverse</w:t>
      </w:r>
      <w:r w:rsidR="00740BC4">
        <w:rPr>
          <w:rFonts w:ascii="Times New Roman" w:hAnsi="Times New Roman" w:cs="Times New Roman"/>
          <w:sz w:val="24"/>
          <w:szCs w:val="24"/>
        </w:rPr>
        <w:t xml:space="preserve"> broad </w:t>
      </w:r>
      <w:r>
        <w:rPr>
          <w:rFonts w:ascii="Times New Roman" w:hAnsi="Times New Roman" w:cs="Times New Roman"/>
          <w:sz w:val="24"/>
          <w:szCs w:val="24"/>
        </w:rPr>
        <w:t>enterprise</w:t>
      </w:r>
      <w:r w:rsidRPr="006F6FEF">
        <w:rPr>
          <w:rFonts w:ascii="Times New Roman" w:hAnsi="Times New Roman" w:cs="Times New Roman"/>
          <w:sz w:val="24"/>
          <w:szCs w:val="24"/>
        </w:rPr>
        <w:t xml:space="preserve"> </w:t>
      </w:r>
      <w:r w:rsidR="00740BC4">
        <w:rPr>
          <w:rFonts w:ascii="Times New Roman" w:hAnsi="Times New Roman" w:cs="Times New Roman"/>
          <w:sz w:val="24"/>
          <w:szCs w:val="24"/>
        </w:rPr>
        <w:t>for its</w:t>
      </w:r>
      <w:r>
        <w:rPr>
          <w:rFonts w:ascii="Times New Roman" w:hAnsi="Times New Roman" w:cs="Times New Roman"/>
          <w:sz w:val="24"/>
          <w:szCs w:val="24"/>
        </w:rPr>
        <w:t xml:space="preserve"> items</w:t>
      </w:r>
      <w:r w:rsidR="002A0AB1" w:rsidRPr="006F6FEF">
        <w:rPr>
          <w:rFonts w:ascii="Times New Roman" w:hAnsi="Times New Roman" w:cs="Times New Roman"/>
          <w:sz w:val="24"/>
          <w:szCs w:val="24"/>
        </w:rPr>
        <w:t xml:space="preserve"> </w:t>
      </w:r>
      <w:r w:rsidR="00740BC4" w:rsidRPr="006F6FEF">
        <w:rPr>
          <w:rFonts w:ascii="Times New Roman" w:hAnsi="Times New Roman" w:cs="Times New Roman"/>
          <w:sz w:val="24"/>
          <w:szCs w:val="24"/>
        </w:rPr>
        <w:t>plus</w:t>
      </w:r>
      <w:r w:rsidR="002A0AB1" w:rsidRPr="006F6FEF">
        <w:rPr>
          <w:rFonts w:ascii="Times New Roman" w:hAnsi="Times New Roman" w:cs="Times New Roman"/>
          <w:sz w:val="24"/>
          <w:szCs w:val="24"/>
        </w:rPr>
        <w:t xml:space="preserve"> </w:t>
      </w:r>
      <w:r w:rsidR="00740BC4">
        <w:rPr>
          <w:rFonts w:ascii="Times New Roman" w:hAnsi="Times New Roman" w:cs="Times New Roman"/>
          <w:sz w:val="24"/>
          <w:szCs w:val="24"/>
        </w:rPr>
        <w:t xml:space="preserve">its </w:t>
      </w:r>
      <w:r w:rsidRPr="006F6FEF">
        <w:rPr>
          <w:rFonts w:ascii="Times New Roman" w:hAnsi="Times New Roman" w:cs="Times New Roman"/>
          <w:sz w:val="24"/>
          <w:szCs w:val="24"/>
        </w:rPr>
        <w:t>advertising</w:t>
      </w:r>
      <w:r w:rsidR="002A0AB1" w:rsidRPr="006F6FEF">
        <w:rPr>
          <w:rFonts w:ascii="Times New Roman" w:hAnsi="Times New Roman" w:cs="Times New Roman"/>
          <w:sz w:val="24"/>
          <w:szCs w:val="24"/>
        </w:rPr>
        <w:t xml:space="preserve"> </w:t>
      </w:r>
      <w:r w:rsidR="007027DA" w:rsidRPr="006F6FEF">
        <w:rPr>
          <w:rFonts w:ascii="Times New Roman" w:hAnsi="Times New Roman" w:cs="Times New Roman"/>
          <w:sz w:val="24"/>
          <w:szCs w:val="24"/>
        </w:rPr>
        <w:t>approaches</w:t>
      </w:r>
      <w:r w:rsidR="002A0AB1" w:rsidRPr="006F6FEF">
        <w:rPr>
          <w:rFonts w:ascii="Times New Roman" w:hAnsi="Times New Roman" w:cs="Times New Roman"/>
          <w:sz w:val="24"/>
          <w:szCs w:val="24"/>
        </w:rPr>
        <w:t xml:space="preserve">. </w:t>
      </w:r>
      <w:r>
        <w:rPr>
          <w:rFonts w:ascii="Times New Roman" w:hAnsi="Times New Roman" w:cs="Times New Roman"/>
          <w:sz w:val="24"/>
          <w:szCs w:val="24"/>
        </w:rPr>
        <w:t>Presently, it is</w:t>
      </w:r>
      <w:r w:rsidR="00740BC4">
        <w:rPr>
          <w:rFonts w:ascii="Times New Roman" w:hAnsi="Times New Roman" w:cs="Times New Roman"/>
          <w:sz w:val="24"/>
          <w:szCs w:val="24"/>
        </w:rPr>
        <w:t xml:space="preserve"> among </w:t>
      </w:r>
      <w:r w:rsidR="002A0AB1" w:rsidRPr="006F6FEF">
        <w:rPr>
          <w:rFonts w:ascii="Times New Roman" w:hAnsi="Times New Roman" w:cs="Times New Roman"/>
          <w:sz w:val="24"/>
          <w:szCs w:val="24"/>
        </w:rPr>
        <w:t xml:space="preserve">the </w:t>
      </w:r>
      <w:r w:rsidR="007027DA" w:rsidRPr="006F6FEF">
        <w:rPr>
          <w:rFonts w:ascii="Times New Roman" w:hAnsi="Times New Roman" w:cs="Times New Roman"/>
          <w:sz w:val="24"/>
          <w:szCs w:val="24"/>
        </w:rPr>
        <w:t>largest</w:t>
      </w:r>
      <w:r w:rsidR="002A0AB1" w:rsidRPr="006F6FEF">
        <w:rPr>
          <w:rFonts w:ascii="Times New Roman" w:hAnsi="Times New Roman" w:cs="Times New Roman"/>
          <w:sz w:val="24"/>
          <w:szCs w:val="24"/>
        </w:rPr>
        <w:t xml:space="preserve"> and </w:t>
      </w:r>
      <w:r>
        <w:rPr>
          <w:rFonts w:ascii="Times New Roman" w:hAnsi="Times New Roman" w:cs="Times New Roman"/>
          <w:sz w:val="24"/>
          <w:szCs w:val="24"/>
        </w:rPr>
        <w:t xml:space="preserve">most </w:t>
      </w:r>
      <w:bookmarkStart w:id="0" w:name="_GoBack"/>
      <w:bookmarkEnd w:id="0"/>
      <w:r w:rsidRPr="006F6FEF">
        <w:rPr>
          <w:rFonts w:ascii="Times New Roman" w:hAnsi="Times New Roman" w:cs="Times New Roman"/>
          <w:sz w:val="24"/>
          <w:szCs w:val="24"/>
        </w:rPr>
        <w:t>respected</w:t>
      </w:r>
      <w:r w:rsidR="002A0AB1" w:rsidRPr="006F6FEF">
        <w:rPr>
          <w:rFonts w:ascii="Times New Roman" w:hAnsi="Times New Roman" w:cs="Times New Roman"/>
          <w:sz w:val="24"/>
          <w:szCs w:val="24"/>
        </w:rPr>
        <w:t xml:space="preserve"> organizations</w:t>
      </w:r>
      <w:r w:rsidR="00740BC4">
        <w:rPr>
          <w:rFonts w:ascii="Times New Roman" w:hAnsi="Times New Roman" w:cs="Times New Roman"/>
          <w:sz w:val="24"/>
          <w:szCs w:val="24"/>
        </w:rPr>
        <w:t>,</w:t>
      </w:r>
      <w:r w:rsidR="002A0AB1" w:rsidRPr="006F6FEF">
        <w:rPr>
          <w:rFonts w:ascii="Times New Roman" w:hAnsi="Times New Roman" w:cs="Times New Roman"/>
          <w:sz w:val="24"/>
          <w:szCs w:val="24"/>
        </w:rPr>
        <w:t xml:space="preserve"> dealing with simple household items. The company was determined to extend its product list in a bid to generate more profits. Newell focused on reducing costs alongside maintaining the quality of the products. Newell is a vast organization dealing with an enormous </w:t>
      </w:r>
      <w:r w:rsidR="007027DA" w:rsidRPr="006F6FEF">
        <w:rPr>
          <w:rFonts w:ascii="Times New Roman" w:hAnsi="Times New Roman" w:cs="Times New Roman"/>
          <w:sz w:val="24"/>
          <w:szCs w:val="24"/>
        </w:rPr>
        <w:t>quantity</w:t>
      </w:r>
      <w:r w:rsidR="002A0AB1" w:rsidRPr="006F6FEF">
        <w:rPr>
          <w:rFonts w:ascii="Times New Roman" w:hAnsi="Times New Roman" w:cs="Times New Roman"/>
          <w:sz w:val="24"/>
          <w:szCs w:val="24"/>
        </w:rPr>
        <w:t xml:space="preserve"> of items. </w:t>
      </w:r>
      <w:r w:rsidR="007027DA">
        <w:rPr>
          <w:rFonts w:ascii="Times New Roman" w:hAnsi="Times New Roman" w:cs="Times New Roman"/>
          <w:sz w:val="24"/>
          <w:szCs w:val="24"/>
        </w:rPr>
        <w:t xml:space="preserve">Setting </w:t>
      </w:r>
      <w:r w:rsidR="007027DA" w:rsidRPr="006F6FEF">
        <w:rPr>
          <w:rFonts w:ascii="Times New Roman" w:hAnsi="Times New Roman" w:cs="Times New Roman"/>
          <w:sz w:val="24"/>
          <w:szCs w:val="24"/>
        </w:rPr>
        <w:t>controls</w:t>
      </w:r>
      <w:r w:rsidR="007027DA">
        <w:rPr>
          <w:rFonts w:ascii="Times New Roman" w:hAnsi="Times New Roman" w:cs="Times New Roman"/>
          <w:sz w:val="24"/>
          <w:szCs w:val="24"/>
        </w:rPr>
        <w:t xml:space="preserve"> is crucial</w:t>
      </w:r>
      <w:r w:rsidR="002A0AB1" w:rsidRPr="006F6FEF">
        <w:rPr>
          <w:rFonts w:ascii="Times New Roman" w:hAnsi="Times New Roman" w:cs="Times New Roman"/>
          <w:sz w:val="24"/>
          <w:szCs w:val="24"/>
        </w:rPr>
        <w:t xml:space="preserve"> t</w:t>
      </w:r>
      <w:r w:rsidR="007027DA">
        <w:rPr>
          <w:rFonts w:ascii="Times New Roman" w:hAnsi="Times New Roman" w:cs="Times New Roman"/>
          <w:sz w:val="24"/>
          <w:szCs w:val="24"/>
        </w:rPr>
        <w:t xml:space="preserve">o </w:t>
      </w:r>
      <w:r w:rsidR="00740BC4">
        <w:rPr>
          <w:rFonts w:ascii="Times New Roman" w:hAnsi="Times New Roman" w:cs="Times New Roman"/>
          <w:sz w:val="24"/>
          <w:szCs w:val="24"/>
        </w:rPr>
        <w:t>avoid</w:t>
      </w:r>
      <w:r w:rsidR="007027DA">
        <w:rPr>
          <w:rFonts w:ascii="Times New Roman" w:hAnsi="Times New Roman" w:cs="Times New Roman"/>
          <w:sz w:val="24"/>
          <w:szCs w:val="24"/>
        </w:rPr>
        <w:t xml:space="preserve"> the </w:t>
      </w:r>
      <w:r w:rsidR="00740BC4">
        <w:rPr>
          <w:rFonts w:ascii="Times New Roman" w:hAnsi="Times New Roman" w:cs="Times New Roman"/>
          <w:sz w:val="24"/>
          <w:szCs w:val="24"/>
        </w:rPr>
        <w:t>business from going astray</w:t>
      </w:r>
      <w:r w:rsidR="002A0AB1" w:rsidRPr="006F6FEF">
        <w:rPr>
          <w:rFonts w:ascii="Times New Roman" w:hAnsi="Times New Roman" w:cs="Times New Roman"/>
          <w:sz w:val="24"/>
          <w:szCs w:val="24"/>
        </w:rPr>
        <w:t xml:space="preserve">. It is specifically </w:t>
      </w:r>
      <w:r w:rsidR="00740BC4" w:rsidRPr="006F6FEF">
        <w:rPr>
          <w:rFonts w:ascii="Times New Roman" w:hAnsi="Times New Roman" w:cs="Times New Roman"/>
          <w:sz w:val="24"/>
          <w:szCs w:val="24"/>
        </w:rPr>
        <w:t>imperative</w:t>
      </w:r>
      <w:r w:rsidR="007027DA">
        <w:rPr>
          <w:rFonts w:ascii="Times New Roman" w:hAnsi="Times New Roman" w:cs="Times New Roman"/>
          <w:sz w:val="24"/>
          <w:szCs w:val="24"/>
        </w:rPr>
        <w:t xml:space="preserve"> in Newell's </w:t>
      </w:r>
      <w:r w:rsidR="00740BC4">
        <w:rPr>
          <w:rFonts w:ascii="Times New Roman" w:hAnsi="Times New Roman" w:cs="Times New Roman"/>
          <w:sz w:val="24"/>
          <w:szCs w:val="24"/>
        </w:rPr>
        <w:t>instance</w:t>
      </w:r>
      <w:r w:rsidR="002A0AB1" w:rsidRPr="006F6FEF">
        <w:rPr>
          <w:rFonts w:ascii="Times New Roman" w:hAnsi="Times New Roman" w:cs="Times New Roman"/>
          <w:sz w:val="24"/>
          <w:szCs w:val="24"/>
        </w:rPr>
        <w:t xml:space="preserve">, given the point that </w:t>
      </w:r>
      <w:r w:rsidR="005904CA" w:rsidRPr="006F6FEF">
        <w:rPr>
          <w:rFonts w:ascii="Times New Roman" w:hAnsi="Times New Roman" w:cs="Times New Roman"/>
          <w:sz w:val="24"/>
          <w:szCs w:val="24"/>
        </w:rPr>
        <w:t xml:space="preserve">it has </w:t>
      </w:r>
      <w:r w:rsidR="007027DA" w:rsidRPr="006F6FEF">
        <w:rPr>
          <w:rFonts w:ascii="Times New Roman" w:hAnsi="Times New Roman" w:cs="Times New Roman"/>
          <w:sz w:val="24"/>
          <w:szCs w:val="24"/>
        </w:rPr>
        <w:t>prepared</w:t>
      </w:r>
      <w:r w:rsidR="005904CA" w:rsidRPr="006F6FEF">
        <w:rPr>
          <w:rFonts w:ascii="Times New Roman" w:hAnsi="Times New Roman" w:cs="Times New Roman"/>
          <w:sz w:val="24"/>
          <w:szCs w:val="24"/>
        </w:rPr>
        <w:t xml:space="preserve"> trivial acquisitions of diverse </w:t>
      </w:r>
      <w:r w:rsidR="007027DA" w:rsidRPr="006F6FEF">
        <w:rPr>
          <w:rFonts w:ascii="Times New Roman" w:hAnsi="Times New Roman" w:cs="Times New Roman"/>
          <w:sz w:val="24"/>
          <w:szCs w:val="24"/>
        </w:rPr>
        <w:t>sorts</w:t>
      </w:r>
      <w:r w:rsidR="002B217D">
        <w:rPr>
          <w:rFonts w:ascii="Times New Roman" w:hAnsi="Times New Roman" w:cs="Times New Roman"/>
          <w:sz w:val="24"/>
          <w:szCs w:val="24"/>
        </w:rPr>
        <w:t xml:space="preserve"> of products. The</w:t>
      </w:r>
      <w:r w:rsidR="005904CA" w:rsidRPr="006F6FEF">
        <w:rPr>
          <w:rFonts w:ascii="Times New Roman" w:hAnsi="Times New Roman" w:cs="Times New Roman"/>
          <w:sz w:val="24"/>
          <w:szCs w:val="24"/>
        </w:rPr>
        <w:t xml:space="preserve"> acquisitions </w:t>
      </w:r>
      <w:r w:rsidR="002B217D">
        <w:rPr>
          <w:rFonts w:ascii="Times New Roman" w:hAnsi="Times New Roman" w:cs="Times New Roman"/>
          <w:sz w:val="24"/>
          <w:szCs w:val="24"/>
        </w:rPr>
        <w:t xml:space="preserve">invented </w:t>
      </w:r>
      <w:r w:rsidR="005904CA" w:rsidRPr="006F6FEF">
        <w:rPr>
          <w:rFonts w:ascii="Times New Roman" w:hAnsi="Times New Roman" w:cs="Times New Roman"/>
          <w:sz w:val="24"/>
          <w:szCs w:val="24"/>
        </w:rPr>
        <w:t>could carry along risks associated with producing the items depending on the type of product</w:t>
      </w:r>
      <w:r w:rsidR="002B217D">
        <w:rPr>
          <w:rFonts w:ascii="Times New Roman" w:hAnsi="Times New Roman" w:cs="Times New Roman"/>
          <w:sz w:val="24"/>
          <w:szCs w:val="24"/>
        </w:rPr>
        <w:t xml:space="preserve">. According to the article, the </w:t>
      </w:r>
      <w:r w:rsidR="005904CA" w:rsidRPr="006F6FEF">
        <w:rPr>
          <w:rFonts w:ascii="Times New Roman" w:hAnsi="Times New Roman" w:cs="Times New Roman"/>
          <w:sz w:val="24"/>
          <w:szCs w:val="24"/>
        </w:rPr>
        <w:t xml:space="preserve">organization's development is </w:t>
      </w:r>
      <w:r w:rsidR="002B217D" w:rsidRPr="006F6FEF">
        <w:rPr>
          <w:rFonts w:ascii="Times New Roman" w:hAnsi="Times New Roman" w:cs="Times New Roman"/>
          <w:sz w:val="24"/>
          <w:szCs w:val="24"/>
        </w:rPr>
        <w:t>accredited</w:t>
      </w:r>
      <w:r w:rsidR="005904CA" w:rsidRPr="006F6FEF">
        <w:rPr>
          <w:rFonts w:ascii="Times New Roman" w:hAnsi="Times New Roman" w:cs="Times New Roman"/>
          <w:sz w:val="24"/>
          <w:szCs w:val="24"/>
        </w:rPr>
        <w:t xml:space="preserve"> to these </w:t>
      </w:r>
      <w:r w:rsidR="002B217D" w:rsidRPr="006F6FEF">
        <w:rPr>
          <w:rFonts w:ascii="Times New Roman" w:hAnsi="Times New Roman" w:cs="Times New Roman"/>
          <w:sz w:val="24"/>
          <w:szCs w:val="24"/>
        </w:rPr>
        <w:t>minor</w:t>
      </w:r>
      <w:r w:rsidR="005904CA" w:rsidRPr="006F6FEF">
        <w:rPr>
          <w:rFonts w:ascii="Times New Roman" w:hAnsi="Times New Roman" w:cs="Times New Roman"/>
          <w:sz w:val="24"/>
          <w:szCs w:val="24"/>
        </w:rPr>
        <w:t xml:space="preserve"> requisitions. </w:t>
      </w:r>
      <w:r w:rsidR="002B217D">
        <w:rPr>
          <w:rFonts w:ascii="Times New Roman" w:hAnsi="Times New Roman" w:cs="Times New Roman"/>
          <w:sz w:val="24"/>
          <w:szCs w:val="24"/>
        </w:rPr>
        <w:t>D</w:t>
      </w:r>
      <w:r w:rsidR="005904CA" w:rsidRPr="006F6FEF">
        <w:rPr>
          <w:rFonts w:ascii="Times New Roman" w:hAnsi="Times New Roman" w:cs="Times New Roman"/>
          <w:sz w:val="24"/>
          <w:szCs w:val="24"/>
        </w:rPr>
        <w:t>evelopment of an organization comes with new risks with the potential for achievements and let-downs.</w:t>
      </w:r>
    </w:p>
    <w:p w:rsidR="005D1CDE" w:rsidRPr="006F6FEF" w:rsidRDefault="009C528F" w:rsidP="006F6FEF">
      <w:pPr>
        <w:spacing w:line="480" w:lineRule="auto"/>
        <w:rPr>
          <w:rFonts w:ascii="Times New Roman" w:hAnsi="Times New Roman" w:cs="Times New Roman"/>
          <w:sz w:val="24"/>
          <w:szCs w:val="24"/>
        </w:rPr>
      </w:pPr>
      <w:r w:rsidRPr="006F6FEF">
        <w:rPr>
          <w:rFonts w:ascii="Times New Roman" w:hAnsi="Times New Roman" w:cs="Times New Roman"/>
          <w:sz w:val="24"/>
          <w:szCs w:val="24"/>
        </w:rPr>
        <w:tab/>
        <w:t xml:space="preserve">Through both social and result controls, Newell bumps into their technique. The company presents its own </w:t>
      </w:r>
      <w:r w:rsidR="00733C56" w:rsidRPr="006F6FEF">
        <w:rPr>
          <w:rFonts w:ascii="Times New Roman" w:hAnsi="Times New Roman" w:cs="Times New Roman"/>
          <w:sz w:val="24"/>
          <w:szCs w:val="24"/>
        </w:rPr>
        <w:t>management that changes the commanding culture and provides practical administration supervision. Newell has the capacity to control costs through product controls; company supervisors are rewarded for their improvement in a certain division. The three cost controls presented were; an incorporated financial bookkeeping system,</w:t>
      </w:r>
      <w:r w:rsidRPr="006F6FEF">
        <w:rPr>
          <w:rFonts w:ascii="Times New Roman" w:hAnsi="Times New Roman" w:cs="Times New Roman"/>
          <w:sz w:val="24"/>
          <w:szCs w:val="24"/>
        </w:rPr>
        <w:t xml:space="preserve"> an instruction of sales framework, and a flexibl</w:t>
      </w:r>
      <w:r w:rsidRPr="006F6FEF">
        <w:rPr>
          <w:rFonts w:ascii="Times New Roman" w:hAnsi="Times New Roman" w:cs="Times New Roman"/>
          <w:sz w:val="24"/>
          <w:szCs w:val="24"/>
        </w:rPr>
        <w:t xml:space="preserve">e industrial system. </w:t>
      </w:r>
    </w:p>
    <w:p w:rsidR="005904CA" w:rsidRPr="006F6FEF" w:rsidRDefault="009C528F" w:rsidP="006F6FEF">
      <w:pPr>
        <w:spacing w:line="480" w:lineRule="auto"/>
        <w:ind w:firstLine="720"/>
        <w:rPr>
          <w:rFonts w:ascii="Times New Roman" w:hAnsi="Times New Roman" w:cs="Times New Roman"/>
          <w:sz w:val="24"/>
          <w:szCs w:val="24"/>
        </w:rPr>
      </w:pPr>
      <w:r w:rsidRPr="006F6FEF">
        <w:rPr>
          <w:rFonts w:ascii="Times New Roman" w:hAnsi="Times New Roman" w:cs="Times New Roman"/>
          <w:sz w:val="24"/>
          <w:szCs w:val="24"/>
        </w:rPr>
        <w:t xml:space="preserve">During the first year of acquisition, the company presented the first financial control. Ensuring that only one department handled financial records and books instead of having departments see to their own accounting; was fundamental </w:t>
      </w:r>
      <w:r w:rsidRPr="006F6FEF">
        <w:rPr>
          <w:rFonts w:ascii="Times New Roman" w:hAnsi="Times New Roman" w:cs="Times New Roman"/>
          <w:sz w:val="24"/>
          <w:szCs w:val="24"/>
        </w:rPr>
        <w:t xml:space="preserve">in cutting costs and controlling </w:t>
      </w:r>
      <w:r w:rsidRPr="006F6FEF">
        <w:rPr>
          <w:rFonts w:ascii="Times New Roman" w:hAnsi="Times New Roman" w:cs="Times New Roman"/>
          <w:sz w:val="24"/>
          <w:szCs w:val="24"/>
        </w:rPr>
        <w:lastRenderedPageBreak/>
        <w:t>finances from a central place. This control would also assist in reducing fraud and uphold the profits of the company.</w:t>
      </w:r>
    </w:p>
    <w:p w:rsidR="005D1CDE" w:rsidRPr="006F6FEF" w:rsidRDefault="009C528F" w:rsidP="006F6FEF">
      <w:pPr>
        <w:spacing w:line="480" w:lineRule="auto"/>
        <w:ind w:firstLine="720"/>
        <w:rPr>
          <w:rFonts w:ascii="Times New Roman" w:hAnsi="Times New Roman" w:cs="Times New Roman"/>
          <w:sz w:val="24"/>
          <w:szCs w:val="24"/>
        </w:rPr>
      </w:pPr>
      <w:r w:rsidRPr="006F6FEF">
        <w:rPr>
          <w:rFonts w:ascii="Times New Roman" w:hAnsi="Times New Roman" w:cs="Times New Roman"/>
          <w:sz w:val="24"/>
          <w:szCs w:val="24"/>
        </w:rPr>
        <w:t xml:space="preserve">The second control, </w:t>
      </w:r>
      <w:r w:rsidR="00016D91" w:rsidRPr="006F6FEF">
        <w:rPr>
          <w:rFonts w:ascii="Times New Roman" w:hAnsi="Times New Roman" w:cs="Times New Roman"/>
          <w:sz w:val="24"/>
          <w:szCs w:val="24"/>
        </w:rPr>
        <w:t xml:space="preserve">which I believe was very important, was preparing deals and request framework. This system is used to track sales and can be the best guide for the organization to range products by knowing the marketable items and selling more than the others. This information is important to the company as it ensures the organization nips its </w:t>
      </w:r>
      <w:r w:rsidR="002B217D" w:rsidRPr="006F6FEF">
        <w:rPr>
          <w:rFonts w:ascii="Times New Roman" w:hAnsi="Times New Roman" w:cs="Times New Roman"/>
          <w:sz w:val="24"/>
          <w:szCs w:val="24"/>
        </w:rPr>
        <w:t>manufactured goods</w:t>
      </w:r>
      <w:r w:rsidR="00016D91" w:rsidRPr="006F6FEF">
        <w:rPr>
          <w:rFonts w:ascii="Times New Roman" w:hAnsi="Times New Roman" w:cs="Times New Roman"/>
          <w:sz w:val="24"/>
          <w:szCs w:val="24"/>
        </w:rPr>
        <w:t xml:space="preserve"> lines to </w:t>
      </w:r>
      <w:r w:rsidR="002B217D" w:rsidRPr="006F6FEF">
        <w:rPr>
          <w:rFonts w:ascii="Times New Roman" w:hAnsi="Times New Roman" w:cs="Times New Roman"/>
          <w:sz w:val="24"/>
          <w:szCs w:val="24"/>
        </w:rPr>
        <w:t>gratify</w:t>
      </w:r>
      <w:r w:rsidR="00016D91" w:rsidRPr="006F6FEF">
        <w:rPr>
          <w:rFonts w:ascii="Times New Roman" w:hAnsi="Times New Roman" w:cs="Times New Roman"/>
          <w:sz w:val="24"/>
          <w:szCs w:val="24"/>
        </w:rPr>
        <w:t xml:space="preserve"> customer demands and needs. It is slightly of a client </w:t>
      </w:r>
      <w:r w:rsidR="002B217D" w:rsidRPr="006F6FEF">
        <w:rPr>
          <w:rFonts w:ascii="Times New Roman" w:hAnsi="Times New Roman" w:cs="Times New Roman"/>
          <w:sz w:val="24"/>
          <w:szCs w:val="24"/>
        </w:rPr>
        <w:t>provision</w:t>
      </w:r>
      <w:r w:rsidR="00016D91" w:rsidRPr="006F6FEF">
        <w:rPr>
          <w:rFonts w:ascii="Times New Roman" w:hAnsi="Times New Roman" w:cs="Times New Roman"/>
          <w:sz w:val="24"/>
          <w:szCs w:val="24"/>
        </w:rPr>
        <w:t xml:space="preserve"> </w:t>
      </w:r>
      <w:r w:rsidR="002B217D" w:rsidRPr="006F6FEF">
        <w:rPr>
          <w:rFonts w:ascii="Times New Roman" w:hAnsi="Times New Roman" w:cs="Times New Roman"/>
          <w:sz w:val="24"/>
          <w:szCs w:val="24"/>
        </w:rPr>
        <w:t>review</w:t>
      </w:r>
      <w:r w:rsidR="00016D91" w:rsidRPr="006F6FEF">
        <w:rPr>
          <w:rFonts w:ascii="Times New Roman" w:hAnsi="Times New Roman" w:cs="Times New Roman"/>
          <w:sz w:val="24"/>
          <w:szCs w:val="24"/>
        </w:rPr>
        <w:t xml:space="preserve"> in that </w:t>
      </w:r>
      <w:r w:rsidR="002B217D">
        <w:rPr>
          <w:rFonts w:ascii="Times New Roman" w:hAnsi="Times New Roman" w:cs="Times New Roman"/>
          <w:sz w:val="24"/>
          <w:szCs w:val="24"/>
        </w:rPr>
        <w:t xml:space="preserve">most of the items </w:t>
      </w:r>
      <w:r w:rsidR="00016D91" w:rsidRPr="006F6FEF">
        <w:rPr>
          <w:rFonts w:ascii="Times New Roman" w:hAnsi="Times New Roman" w:cs="Times New Roman"/>
          <w:sz w:val="24"/>
          <w:szCs w:val="24"/>
        </w:rPr>
        <w:t>that customers request</w:t>
      </w:r>
      <w:r w:rsidR="002B217D">
        <w:rPr>
          <w:rFonts w:ascii="Times New Roman" w:hAnsi="Times New Roman" w:cs="Times New Roman"/>
          <w:sz w:val="24"/>
          <w:szCs w:val="24"/>
        </w:rPr>
        <w:t xml:space="preserve"> are delivered, and a schedule of items that clients</w:t>
      </w:r>
      <w:r w:rsidR="00016D91" w:rsidRPr="006F6FEF">
        <w:rPr>
          <w:rFonts w:ascii="Times New Roman" w:hAnsi="Times New Roman" w:cs="Times New Roman"/>
          <w:sz w:val="24"/>
          <w:szCs w:val="24"/>
        </w:rPr>
        <w:t xml:space="preserve"> have are inclined to </w:t>
      </w:r>
      <w:r w:rsidR="002B217D">
        <w:rPr>
          <w:rFonts w:ascii="Times New Roman" w:hAnsi="Times New Roman" w:cs="Times New Roman"/>
          <w:sz w:val="24"/>
          <w:szCs w:val="24"/>
        </w:rPr>
        <w:t>avoid</w:t>
      </w:r>
      <w:r w:rsidR="00016D91" w:rsidRPr="006F6FEF">
        <w:rPr>
          <w:rFonts w:ascii="Times New Roman" w:hAnsi="Times New Roman" w:cs="Times New Roman"/>
          <w:sz w:val="24"/>
          <w:szCs w:val="24"/>
        </w:rPr>
        <w:t>. This control will help the company develop and increase profits since it will not produce items that customers do not purchase more often.</w:t>
      </w:r>
    </w:p>
    <w:p w:rsidR="006F6FEF" w:rsidRPr="006F6FEF" w:rsidRDefault="009C528F" w:rsidP="006F6FEF">
      <w:pPr>
        <w:spacing w:line="480" w:lineRule="auto"/>
        <w:ind w:firstLine="720"/>
        <w:rPr>
          <w:rFonts w:ascii="Times New Roman" w:hAnsi="Times New Roman" w:cs="Times New Roman"/>
          <w:sz w:val="24"/>
          <w:szCs w:val="24"/>
        </w:rPr>
      </w:pPr>
      <w:r w:rsidRPr="006F6FEF">
        <w:rPr>
          <w:rFonts w:ascii="Times New Roman" w:hAnsi="Times New Roman" w:cs="Times New Roman"/>
          <w:sz w:val="24"/>
          <w:szCs w:val="24"/>
        </w:rPr>
        <w:t>The third and last control was a flexible industrial system. This is a control based on the customers' demands. The company produces products de</w:t>
      </w:r>
      <w:r w:rsidRPr="006F6FEF">
        <w:rPr>
          <w:rFonts w:ascii="Times New Roman" w:hAnsi="Times New Roman" w:cs="Times New Roman"/>
          <w:sz w:val="24"/>
          <w:szCs w:val="24"/>
        </w:rPr>
        <w:t xml:space="preserve">pending on the sales track record, manufacturing items that are highly purchased to ensure they are always available. An </w:t>
      </w:r>
      <w:r w:rsidR="002B217D">
        <w:rPr>
          <w:rFonts w:ascii="Times New Roman" w:hAnsi="Times New Roman" w:cs="Times New Roman"/>
          <w:sz w:val="24"/>
          <w:szCs w:val="24"/>
        </w:rPr>
        <w:t>industrial</w:t>
      </w:r>
      <w:r w:rsidRPr="006F6FEF">
        <w:rPr>
          <w:rFonts w:ascii="Times New Roman" w:hAnsi="Times New Roman" w:cs="Times New Roman"/>
          <w:sz w:val="24"/>
          <w:szCs w:val="24"/>
        </w:rPr>
        <w:t xml:space="preserve"> framework </w:t>
      </w:r>
      <w:r w:rsidR="002B217D">
        <w:rPr>
          <w:rFonts w:ascii="Times New Roman" w:hAnsi="Times New Roman" w:cs="Times New Roman"/>
          <w:sz w:val="24"/>
          <w:szCs w:val="24"/>
        </w:rPr>
        <w:t xml:space="preserve">that is flexible </w:t>
      </w:r>
      <w:r w:rsidRPr="006F6FEF">
        <w:rPr>
          <w:rFonts w:ascii="Times New Roman" w:hAnsi="Times New Roman" w:cs="Times New Roman"/>
          <w:sz w:val="24"/>
          <w:szCs w:val="24"/>
        </w:rPr>
        <w:t xml:space="preserve">will </w:t>
      </w:r>
      <w:r w:rsidR="002B217D" w:rsidRPr="006F6FEF">
        <w:rPr>
          <w:rFonts w:ascii="Times New Roman" w:hAnsi="Times New Roman" w:cs="Times New Roman"/>
          <w:sz w:val="24"/>
          <w:szCs w:val="24"/>
        </w:rPr>
        <w:t>offer</w:t>
      </w:r>
      <w:r w:rsidRPr="006F6FEF">
        <w:rPr>
          <w:rFonts w:ascii="Times New Roman" w:hAnsi="Times New Roman" w:cs="Times New Roman"/>
          <w:sz w:val="24"/>
          <w:szCs w:val="24"/>
        </w:rPr>
        <w:t xml:space="preserve"> an easier modification in the process if need</w:t>
      </w:r>
      <w:r w:rsidR="002B217D">
        <w:rPr>
          <w:rFonts w:ascii="Times New Roman" w:hAnsi="Times New Roman" w:cs="Times New Roman"/>
          <w:sz w:val="24"/>
          <w:szCs w:val="24"/>
        </w:rPr>
        <w:t>ed</w:t>
      </w:r>
      <w:r w:rsidRPr="006F6FEF">
        <w:rPr>
          <w:rFonts w:ascii="Times New Roman" w:hAnsi="Times New Roman" w:cs="Times New Roman"/>
          <w:sz w:val="24"/>
          <w:szCs w:val="24"/>
        </w:rPr>
        <w:t xml:space="preserve">. </w:t>
      </w:r>
      <w:r w:rsidR="002B217D">
        <w:rPr>
          <w:rFonts w:ascii="Times New Roman" w:hAnsi="Times New Roman" w:cs="Times New Roman"/>
          <w:sz w:val="24"/>
          <w:szCs w:val="24"/>
        </w:rPr>
        <w:t>An organization’s</w:t>
      </w:r>
      <w:r w:rsidRPr="006F6FEF">
        <w:rPr>
          <w:rFonts w:ascii="Times New Roman" w:hAnsi="Times New Roman" w:cs="Times New Roman"/>
          <w:sz w:val="24"/>
          <w:szCs w:val="24"/>
        </w:rPr>
        <w:t xml:space="preserve"> awareness of custom</w:t>
      </w:r>
      <w:r w:rsidRPr="006F6FEF">
        <w:rPr>
          <w:rFonts w:ascii="Times New Roman" w:hAnsi="Times New Roman" w:cs="Times New Roman"/>
          <w:sz w:val="24"/>
          <w:szCs w:val="24"/>
        </w:rPr>
        <w:t>er demand allows an easier shift in the process using low costs when the need arises. On the other hand, a less flexible system makes it difficult and expensive for the company to adjust.</w:t>
      </w:r>
    </w:p>
    <w:p w:rsidR="006F6FEF" w:rsidRDefault="009C528F" w:rsidP="006F6FEF">
      <w:pPr>
        <w:spacing w:line="480" w:lineRule="auto"/>
        <w:ind w:firstLine="720"/>
        <w:rPr>
          <w:rFonts w:ascii="Times New Roman" w:hAnsi="Times New Roman" w:cs="Times New Roman"/>
          <w:sz w:val="24"/>
          <w:szCs w:val="24"/>
        </w:rPr>
      </w:pPr>
      <w:r w:rsidRPr="006F6FEF">
        <w:rPr>
          <w:rFonts w:ascii="Times New Roman" w:hAnsi="Times New Roman" w:cs="Times New Roman"/>
          <w:sz w:val="24"/>
          <w:szCs w:val="24"/>
        </w:rPr>
        <w:t>In conclusion, I am confident that Newell Rubbermaid Company has grown into a household name because of its controls. Maintaining orders in a company that deals with diverse products is important because it can easily get skewed. Together with the manageme</w:t>
      </w:r>
      <w:r w:rsidRPr="006F6FEF">
        <w:rPr>
          <w:rFonts w:ascii="Times New Roman" w:hAnsi="Times New Roman" w:cs="Times New Roman"/>
          <w:sz w:val="24"/>
          <w:szCs w:val="24"/>
        </w:rPr>
        <w:t>nt, the controls have shaped the company into what it is today. Two organizations' collaborative actions into one successful one by working on one common goal are important in cutting down costs.</w:t>
      </w:r>
    </w:p>
    <w:p w:rsidR="00BB3362" w:rsidRPr="006F6FEF" w:rsidRDefault="009C528F" w:rsidP="006F6FE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F6FEF">
        <w:rPr>
          <w:rFonts w:ascii="Times New Roman" w:hAnsi="Times New Roman" w:cs="Times New Roman"/>
          <w:sz w:val="24"/>
          <w:szCs w:val="24"/>
        </w:rPr>
        <w:t xml:space="preserve">    Reference</w:t>
      </w:r>
    </w:p>
    <w:p w:rsidR="006F6FEF" w:rsidRPr="006F6FEF" w:rsidRDefault="006F6FEF" w:rsidP="006F6FEF">
      <w:pPr>
        <w:spacing w:line="480" w:lineRule="auto"/>
        <w:rPr>
          <w:rFonts w:ascii="Times New Roman" w:hAnsi="Times New Roman" w:cs="Times New Roman"/>
          <w:sz w:val="24"/>
          <w:szCs w:val="24"/>
        </w:rPr>
      </w:pPr>
    </w:p>
    <w:p w:rsidR="00BB3362" w:rsidRPr="006F6FEF" w:rsidRDefault="009C528F" w:rsidP="006F6FEF">
      <w:pPr>
        <w:spacing w:line="480" w:lineRule="auto"/>
        <w:rPr>
          <w:rFonts w:ascii="Times New Roman" w:hAnsi="Times New Roman" w:cs="Times New Roman"/>
          <w:color w:val="000000" w:themeColor="text1"/>
          <w:sz w:val="24"/>
          <w:szCs w:val="24"/>
        </w:rPr>
      </w:pPr>
      <w:r w:rsidRPr="006F6FEF">
        <w:rPr>
          <w:rFonts w:ascii="Times New Roman" w:hAnsi="Times New Roman" w:cs="Times New Roman"/>
          <w:color w:val="000000" w:themeColor="text1"/>
          <w:sz w:val="24"/>
          <w:szCs w:val="24"/>
        </w:rPr>
        <w:t>Based on the information r</w:t>
      </w:r>
      <w:r w:rsidRPr="006F6FEF">
        <w:rPr>
          <w:rFonts w:ascii="Times New Roman" w:hAnsi="Times New Roman" w:cs="Times New Roman"/>
          <w:color w:val="000000" w:themeColor="text1"/>
          <w:sz w:val="24"/>
          <w:szCs w:val="24"/>
        </w:rPr>
        <w:t>etrieved April 3, 2010, from</w:t>
      </w:r>
      <w:r w:rsidRPr="006F6FEF">
        <w:rPr>
          <w:rStyle w:val="apple-converted-space"/>
          <w:rFonts w:ascii="Times New Roman" w:hAnsi="Times New Roman" w:cs="Times New Roman"/>
          <w:color w:val="000000" w:themeColor="text1"/>
          <w:sz w:val="24"/>
          <w:szCs w:val="24"/>
        </w:rPr>
        <w:t> </w:t>
      </w:r>
      <w:hyperlink r:id="rId4" w:tgtFrame="_blank" w:history="1">
        <w:r w:rsidRPr="006F6FEF">
          <w:rPr>
            <w:rStyle w:val="Hyperlink"/>
            <w:rFonts w:ascii="Times New Roman" w:hAnsi="Times New Roman" w:cs="Times New Roman"/>
            <w:color w:val="000000" w:themeColor="text1"/>
            <w:sz w:val="24"/>
            <w:szCs w:val="24"/>
          </w:rPr>
          <w:t>http://www.bain.com/masteringthemerger/case_example_new_rbbmd_trans.asp</w:t>
        </w:r>
      </w:hyperlink>
      <w:r w:rsidRPr="006F6FEF">
        <w:rPr>
          <w:rStyle w:val="apple-converted-space"/>
          <w:rFonts w:ascii="Times New Roman" w:hAnsi="Times New Roman" w:cs="Times New Roman"/>
          <w:color w:val="000000" w:themeColor="text1"/>
          <w:sz w:val="24"/>
          <w:szCs w:val="24"/>
        </w:rPr>
        <w:t> </w:t>
      </w:r>
      <w:r w:rsidRPr="006F6FEF">
        <w:rPr>
          <w:rFonts w:ascii="Times New Roman" w:hAnsi="Times New Roman" w:cs="Times New Roman"/>
          <w:color w:val="000000" w:themeColor="text1"/>
          <w:sz w:val="24"/>
          <w:szCs w:val="24"/>
        </w:rPr>
        <w:t>and the Newell Rubbermaid Web site:</w:t>
      </w:r>
      <w:r w:rsidRPr="006F6FEF">
        <w:rPr>
          <w:rStyle w:val="apple-converted-space"/>
          <w:rFonts w:ascii="Times New Roman" w:hAnsi="Times New Roman" w:cs="Times New Roman"/>
          <w:color w:val="000000" w:themeColor="text1"/>
          <w:sz w:val="24"/>
          <w:szCs w:val="24"/>
        </w:rPr>
        <w:t> </w:t>
      </w:r>
      <w:hyperlink r:id="rId5" w:tgtFrame="_blank" w:history="1">
        <w:r w:rsidRPr="006F6FEF">
          <w:rPr>
            <w:rStyle w:val="Hyperlink"/>
            <w:rFonts w:ascii="Times New Roman" w:hAnsi="Times New Roman" w:cs="Times New Roman"/>
            <w:color w:val="000000" w:themeColor="text1"/>
            <w:sz w:val="24"/>
            <w:szCs w:val="24"/>
          </w:rPr>
          <w:t>http://www.newellrubbermaid.com/public/Our-Company/Our-History.aspx</w:t>
        </w:r>
      </w:hyperlink>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p w:rsidR="00BB3362" w:rsidRPr="006F6FEF" w:rsidRDefault="00BB3362" w:rsidP="006F6FEF">
      <w:pPr>
        <w:spacing w:line="480" w:lineRule="auto"/>
        <w:rPr>
          <w:rFonts w:ascii="Times New Roman" w:hAnsi="Times New Roman" w:cs="Times New Roman"/>
          <w:sz w:val="24"/>
          <w:szCs w:val="24"/>
        </w:rPr>
      </w:pPr>
    </w:p>
    <w:sectPr w:rsidR="00BB3362" w:rsidRPr="006F6F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362"/>
    <w:rsid w:val="00016D91"/>
    <w:rsid w:val="002A0AB1"/>
    <w:rsid w:val="002B217D"/>
    <w:rsid w:val="005904CA"/>
    <w:rsid w:val="005D1CDE"/>
    <w:rsid w:val="00602D04"/>
    <w:rsid w:val="006F6FEF"/>
    <w:rsid w:val="007027DA"/>
    <w:rsid w:val="00733C56"/>
    <w:rsid w:val="00740BC4"/>
    <w:rsid w:val="008A6A41"/>
    <w:rsid w:val="009C528F"/>
    <w:rsid w:val="009C5A77"/>
    <w:rsid w:val="00BB33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C4DA93-93FC-48EA-8709-0810B49E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6FEF"/>
    <w:rPr>
      <w:color w:val="0563C1" w:themeColor="hyperlink"/>
      <w:u w:val="single"/>
    </w:rPr>
  </w:style>
  <w:style w:type="character" w:customStyle="1" w:styleId="apple-converted-space">
    <w:name w:val="apple-converted-space"/>
    <w:basedOn w:val="DefaultParagraphFont"/>
    <w:rsid w:val="006F6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ewellrubbermaid.com/public/Our-Company/Our-History.aspx" TargetMode="External"/><Relationship Id="rId4" Type="http://schemas.openxmlformats.org/officeDocument/2006/relationships/hyperlink" Target="http://www.bain.com/masteringthemerger/case_example_new_rbbmd_tran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 wa Munene</dc:creator>
  <cp:lastModifiedBy>Njeri wa Munene</cp:lastModifiedBy>
  <cp:revision>2</cp:revision>
  <dcterms:created xsi:type="dcterms:W3CDTF">2020-12-03T12:26:00Z</dcterms:created>
  <dcterms:modified xsi:type="dcterms:W3CDTF">2020-12-03T12:26:00Z</dcterms:modified>
</cp:coreProperties>
</file>